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6DD7" w:rsidRDefault="00CE6DD7" w:rsidP="00CE6DD7">
      <w:r>
        <w:t>Here are the minutes from the September 1st, 2021 meeting of the Tatnuck Brook Watershed Association:</w:t>
      </w:r>
    </w:p>
    <w:p w:rsidR="00CE6DD7" w:rsidRDefault="00CE6DD7" w:rsidP="00CE6DD7">
      <w:pPr>
        <w:numPr>
          <w:ilvl w:val="0"/>
          <w:numId w:val="1"/>
        </w:numPr>
        <w:spacing w:before="100" w:beforeAutospacing="1" w:after="100" w:afterAutospacing="1"/>
        <w:ind w:left="945"/>
      </w:pPr>
      <w:r>
        <w:t>Jacquelyn provided an overview of the water quality testing that was done on Coes Reservoir in August. Overall the water quality was good. </w:t>
      </w:r>
    </w:p>
    <w:p w:rsidR="00CE6DD7" w:rsidRDefault="00CE6DD7" w:rsidP="00CE6DD7">
      <w:pPr>
        <w:numPr>
          <w:ilvl w:val="1"/>
          <w:numId w:val="1"/>
        </w:numPr>
        <w:spacing w:before="100" w:beforeAutospacing="1" w:after="100" w:afterAutospacing="1"/>
        <w:ind w:left="1665"/>
      </w:pPr>
      <w:r>
        <w:t>Fecal bacteria and cyanobacteria cell count levels are collected by the City at both Coes Reservoir and Cooks Pond </w:t>
      </w:r>
    </w:p>
    <w:p w:rsidR="00CE6DD7" w:rsidRDefault="00CE6DD7" w:rsidP="00CE6DD7">
      <w:pPr>
        <w:numPr>
          <w:ilvl w:val="2"/>
          <w:numId w:val="1"/>
        </w:numPr>
        <w:spacing w:before="100" w:beforeAutospacing="1" w:after="100" w:afterAutospacing="1"/>
        <w:ind w:left="2385"/>
      </w:pPr>
      <w:r>
        <w:t>Levels at both beaches remained low for the month of August</w:t>
      </w:r>
    </w:p>
    <w:p w:rsidR="00CE6DD7" w:rsidRDefault="00CE6DD7" w:rsidP="00CE6DD7">
      <w:pPr>
        <w:numPr>
          <w:ilvl w:val="1"/>
          <w:numId w:val="1"/>
        </w:numPr>
        <w:spacing w:before="100" w:beforeAutospacing="1" w:after="100" w:afterAutospacing="1"/>
        <w:ind w:left="1665"/>
      </w:pPr>
      <w:r>
        <w:t>Questions were raised about the increasing presence of the invasive purple loosestrife at Coes and Patch.</w:t>
      </w:r>
    </w:p>
    <w:p w:rsidR="00CE6DD7" w:rsidRDefault="00CE6DD7" w:rsidP="00CE6DD7">
      <w:pPr>
        <w:numPr>
          <w:ilvl w:val="0"/>
          <w:numId w:val="1"/>
        </w:numPr>
        <w:spacing w:before="100" w:beforeAutospacing="1" w:after="100" w:afterAutospacing="1"/>
        <w:ind w:left="945"/>
      </w:pPr>
      <w:r>
        <w:t>Dan provided an overview of the upcoming Family Aquatic Science Day event that was re-scheduled to Sat. Sept. 11. The kids will move from station to station where there will be hands-on activities. Dan also mentioned that the last event of the </w:t>
      </w:r>
      <w:hyperlink r:id="rId5" w:tgtFrame="_blank" w:history="1">
        <w:r>
          <w:rPr>
            <w:rStyle w:val="Hyperlink"/>
          </w:rPr>
          <w:t>Angler Event Series,</w:t>
        </w:r>
      </w:hyperlink>
      <w:r>
        <w:t xml:space="preserve"> the Family Learn to Fish Event, will be held on Sept.18th at Coes Beach. Jim Legacy of </w:t>
      </w:r>
      <w:proofErr w:type="spellStart"/>
      <w:r>
        <w:t>MassWildlife</w:t>
      </w:r>
      <w:proofErr w:type="spellEnd"/>
      <w:r>
        <w:t xml:space="preserve"> will bring fishing rods, bait, etc. so the kids can try their hand at fishing.</w:t>
      </w:r>
    </w:p>
    <w:p w:rsidR="00CE6DD7" w:rsidRDefault="00CE6DD7" w:rsidP="00CE6DD7">
      <w:pPr>
        <w:numPr>
          <w:ilvl w:val="0"/>
          <w:numId w:val="1"/>
        </w:numPr>
        <w:spacing w:before="100" w:beforeAutospacing="1" w:after="100" w:afterAutospacing="1"/>
        <w:ind w:left="945"/>
      </w:pPr>
      <w:r>
        <w:t>We had a discussion about the role of the Conservation Commission and the process that abutters should follow related to improvements to their waterfront property.  There may be a different way to present the information in brochures such as </w:t>
      </w:r>
      <w:hyperlink r:id="rId6" w:tgtFrame="_blank" w:history="1">
        <w:r>
          <w:rPr>
            <w:rStyle w:val="Hyperlink"/>
          </w:rPr>
          <w:t>this one</w:t>
        </w:r>
      </w:hyperlink>
      <w:r>
        <w:t> that would be more effective in attracting the attention of abutters.</w:t>
      </w:r>
    </w:p>
    <w:p w:rsidR="00CE6DD7" w:rsidRDefault="00CE6DD7" w:rsidP="00CE6DD7">
      <w:pPr>
        <w:numPr>
          <w:ilvl w:val="0"/>
          <w:numId w:val="1"/>
        </w:numPr>
        <w:spacing w:before="100" w:beforeAutospacing="1" w:after="100" w:afterAutospacing="1"/>
        <w:ind w:left="945"/>
      </w:pPr>
      <w:r>
        <w:t>Ed reported that the boardwalk project on Coes Reservoir is making slow progress. There is no plan to have a drawdown as part of this project.  The gate at Lakeside has been consistently open during the agreed-upon hours so residents can easily get to the playground and beach.</w:t>
      </w:r>
    </w:p>
    <w:p w:rsidR="00CE6DD7" w:rsidRDefault="00CE6DD7" w:rsidP="00CE6DD7">
      <w:pPr>
        <w:numPr>
          <w:ilvl w:val="0"/>
          <w:numId w:val="1"/>
        </w:numPr>
        <w:spacing w:before="100" w:beforeAutospacing="1" w:after="100" w:afterAutospacing="1"/>
        <w:ind w:left="945"/>
      </w:pPr>
      <w:r>
        <w:t>Aryan, who created the Woo Angler Events Series website, informed the group that he is working on filing paperwork to establish "Together for Waterways" as a non-profit organization. He will keep us posted on his progress.</w:t>
      </w:r>
    </w:p>
    <w:p w:rsidR="00CE6DD7" w:rsidRDefault="00CE6DD7" w:rsidP="00CE6DD7">
      <w:pPr>
        <w:numPr>
          <w:ilvl w:val="0"/>
          <w:numId w:val="1"/>
        </w:numPr>
        <w:spacing w:before="100" w:beforeAutospacing="1" w:after="100" w:afterAutospacing="1"/>
        <w:ind w:left="945"/>
      </w:pPr>
      <w:r>
        <w:t>Prof Diana Sharpe and 2 WSU interns have collected data related to macroinvertebrates in Patch Reservoir and Tatnuck Brook. They will be analyzing the data and will present their findings to us once they are done. Prof Laura Reynolds and her students are conducting research related to micro-plastics in Patch. They will also present their findings to us when they have been analyzed. She has received funding to start conducting the same water quality testing that is done at Coes Reservoir and other bodies of water in Worcester that have public beaches. This will start in the spring.</w:t>
      </w:r>
    </w:p>
    <w:p w:rsidR="00CE6DD7" w:rsidRDefault="00CE6DD7" w:rsidP="00CE6DD7">
      <w:pPr>
        <w:numPr>
          <w:ilvl w:val="0"/>
          <w:numId w:val="1"/>
        </w:numPr>
        <w:spacing w:before="100" w:beforeAutospacing="1" w:after="100" w:afterAutospacing="1"/>
        <w:ind w:left="945"/>
      </w:pPr>
      <w:r>
        <w:t xml:space="preserve">The next meeting will be held on </w:t>
      </w:r>
      <w:r>
        <w:rPr>
          <w:b/>
          <w:bCs/>
        </w:rPr>
        <w:t>Wednesday, October 6th at 6:30 at Worcester State</w:t>
      </w:r>
      <w:r>
        <w:t>. Details on the location and parking pass will be sent out with the agenda closer to the meeting date</w:t>
      </w:r>
    </w:p>
    <w:p w:rsidR="00CE6DD7" w:rsidRDefault="00CE6DD7" w:rsidP="00CE6DD7">
      <w:bookmarkStart w:id="0" w:name="_GoBack"/>
      <w:bookmarkEnd w:id="0"/>
    </w:p>
    <w:p w:rsidR="00CE6DD7" w:rsidRDefault="00CE6DD7" w:rsidP="00CE6DD7">
      <w:r>
        <w:t>Thanks, Mary Beth</w:t>
      </w:r>
    </w:p>
    <w:p w:rsidR="00CE6DD7" w:rsidRDefault="00CE6DD7" w:rsidP="00CE6DD7">
      <w:r>
        <w:t>Secretary, TBWA</w:t>
      </w:r>
    </w:p>
    <w:p w:rsidR="009F1E76" w:rsidRDefault="009F1E76"/>
    <w:sectPr w:rsidR="009F1E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5D09C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6DD7"/>
    <w:rsid w:val="009F1E76"/>
    <w:rsid w:val="00CE6D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1C495A-C1C7-4D63-8CC4-0A87B7FC1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6DD7"/>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E6D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3178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orcesterma.gov/uploads/6a/a7/6aa77f9b26b1b348978c85141bb84ffb/wetlands-protection-act-brochure.pdf" TargetMode="External"/><Relationship Id="rId5" Type="http://schemas.openxmlformats.org/officeDocument/2006/relationships/hyperlink" Target="https://anglereventseries.justmakingconservation.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420</Words>
  <Characters>2400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1</cp:revision>
  <dcterms:created xsi:type="dcterms:W3CDTF">2021-10-04T20:48:00Z</dcterms:created>
  <dcterms:modified xsi:type="dcterms:W3CDTF">2021-10-04T20:49:00Z</dcterms:modified>
</cp:coreProperties>
</file>